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03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1. Музей В.Г. Короленка відкрито у Полтаві у 1928 році, де жив з 1903 по 1921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>ік російський письменник. Скільки рокі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жив письменник у Полтаві? Скільки рокі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сну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>є му</w:t>
      </w:r>
      <w:r w:rsidR="00374C03" w:rsidRPr="0063432F">
        <w:rPr>
          <w:rFonts w:ascii="Times New Roman" w:hAnsi="Times New Roman" w:cs="Times New Roman"/>
          <w:sz w:val="28"/>
          <w:szCs w:val="28"/>
        </w:rPr>
        <w:t xml:space="preserve">зей В.Г.Короленка в Полтаві?   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2. У 1909 році було відкрито музей історії Полтавської битви, яка відбулася в 1709 році. Скільки рокі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тому відбулася Полтавська битва? Скільки рокі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сну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>є музей історії Полтавської битви?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3.  22 вересня 1937 року була утворена Полтавська область. Скільки років і скільки місяці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сну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є Полтавська область? </w:t>
      </w:r>
    </w:p>
    <w:p w:rsidR="00374C03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4. На 1 січня 1999 року в Оржицькому районі проживало 31194 особи. За 11 місяців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район прибуло 263 чоловіки. Вибуло за цей же період 294 особи. За січень - листопад народилося 230 діток. Померло за цей період 556 осіб. Яка чисельність населення району була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кінець 1999 року? 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місце в Україні займає Полтавщина за розмірами території? (сьоме)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11·11=                                                    125-ь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25·5=                                                      176-м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120·4=                                                    3472-е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45+54+16+61=                                       480-о 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124·28=                                                  121-с 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6. Яка довжина сухопутних кордонів нашої області? (11000 км.)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48·905-31360-1080= 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7. Скільки областей України межує з Полтавщиною? (7)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40·25=                                                    594-і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11·54=                                                    738-м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9·82=                                                      1000-с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8. Яка протяжність області із заходу на схід? (245 км)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49·5= 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9. Яка відстань від нашої області до Чорного моря? (330 км)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660-66·5= 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lastRenderedPageBreak/>
        <w:t>10. Коли було відкрито найбільше Миргородське джерело мінеральної води? (1894)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76·9+62·99-4928= 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11. Скільки видів риб зустрічається на Полтавщині? (53)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64·11-62·9-93= 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12. Який найменший птах мешкає на території області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>корольок-жовтоголовий)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89+246=                                                  335-К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105+95=                                                  200-О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421+479=                                                900-Р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183+17=                                                  185-Л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68+117=                                                  951-Ь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73+878=                                                  139-Ж  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121+79=                                                  241-В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139+196=                                                140-Т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128+11=                                                   633-Г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131+69=                                                   369-И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98+143=                                                   322-Й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86+54=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138+62=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507+126=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25·8=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37·5=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325-125=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105+136=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271+98=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244+78= 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13. Який найбільший птах області? (дрофа)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84·109=                                                                232-Ф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39·4=                                                                    156-Р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32·4=                                                                     2020-А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29·8=                                                                    128-О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505·4=                                                                    9156-Д  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14. Який із співучих птахі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у Полтавській області не сідає ні на кущі, ні на дерева? (жайворонок)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96:12=                                                                    Р-7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17·29=                                                                     Й-50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750:15=                                                                   А-493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486:243=                                                                 В-2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81·11=                                                                    О-891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714:102=                                                                 Н-325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99·9=                                                                      К-11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25·13=                                                                   Ж-8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27·33=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121:11= 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15.   На території Полтавщини 121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>ічка, загальною протяжністю 4237 км. Найбільші з них Псел, Ворскла і Сула, які мають довжину: Псел -  692 км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Ворскла – 455 км., Сула – 415 км. Знайти довжину решти. Побудувати кругову та стовпчасту діаграми.  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16.       36·22+14·22+869=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Відповідь: 1969  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У жовтні 1969 року у парку імені І. П. Котляревського напередодні двадцятип'ятиріччя визволення України від фашистських загарбників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ідкрито меморіал.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>іднісся у голубінь неба гранітний обеліск, як лезо солдатського штика. Поруч воїн - визволитель із щитом, що символізує доблесть і перемогу. На обеліску напис: «Слава героїв безсмертна». Бі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ля пам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'ятника палає вогонь. 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17. Обчислити площу садиби – Музею І.П.Котляревського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яка має прямокутну форму. Ширина якої – 12 м., а довжина – у 5 разі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більша за ширину.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18. Скільки років минуло від створення Полтавського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ідного поля на території поля Полтавської битви, якщо це відбулося 1884 року? 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19. Скільки років минуло від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перемоги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російської армії над армією шведського короля? 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20. Оборона міста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>ід час Полтавської битви тривала з 30 квітня до 27 червня. Скільки  днів тривала оборона Полтави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?П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ам’ятник слави споруджено у 1811 році. Висота пам’ятника 11м., діаметр 1,5 м., вмуровано 18 гармат. 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21.       (-8·15- 6·18)·(-5)+566 = 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Відповідь: 1706 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1706 року споруджена найдревніша будівля Полтави – Спаська церква. ІІ спорудив  настоятель І.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ітайло за допомогою І.Іскри.  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22.         879417:1269·3-188 = 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Відповідь: 1891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1891 року при Полтавській губернській земській управі розпочалася організація найстарішого музею Полтави – Краєзнавчого.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23. В Полтавській області в 1913 році проживало 2 млн. 25 тис. чол., у 1939 році - 1 млн.896 тис. чол., у 1959 році – 1 млн.627 тис. чол., у 2005 році - 1 млн.700 тис. чол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обудувати стовпчасту діаграму чисельності населення області по роках. 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lastRenderedPageBreak/>
        <w:t>24.            38·28+110=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Відповідь: 1174            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1174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ік фіксує наявність поселення Лтава на Ворсклі, потім 256 років ніде нічого, нарешті 1430 рік - Полтава. Два документа, і море припущень і догадок. А можливо, все простіше? 1240рік - монголо - татари це поселення, як і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>і на Подніпров'ї, зруйнували, спалили. Дві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і років поселення відбудовували. Відбудували. І, напевне, якось називали. А як саме? У староруській мові префікс по часто означає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ісля (после). А саме: победа - после бедьі, понедельник после недели. Тож маємо: була Лтава, згодом Полтава. </w:t>
      </w:r>
      <w:r w:rsidRPr="0063432F">
        <w:rPr>
          <w:rFonts w:ascii="Times New Roman" w:hAnsi="Times New Roman" w:cs="Times New Roman"/>
          <w:sz w:val="28"/>
          <w:szCs w:val="28"/>
        </w:rPr>
        <w:cr/>
        <w:t>25. 1174рі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– перша літописна  згадка  про Полтаву. Скільки рокі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в минуло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з того часу? </w:t>
      </w:r>
    </w:p>
    <w:p w:rsidR="008F1448" w:rsidRPr="0063432F" w:rsidRDefault="008F1448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432F">
        <w:rPr>
          <w:rFonts w:ascii="Times New Roman" w:hAnsi="Times New Roman" w:cs="Times New Roman"/>
          <w:b/>
          <w:sz w:val="28"/>
          <w:szCs w:val="28"/>
        </w:rPr>
        <w:t xml:space="preserve">Десяткові дроби. Відсотки. 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1. Полтавська губернія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XX століття мала площу приблизно 4,5 млн. десятин. Десятина = 1.09 га. Виразити площу губернії в гектарах. 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2. Полтавська губернія із заходу на схід протяглася на 360 верст.  Верста =1,07 км. Виразити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кілометрах протяжність губернії з заходу на схід. 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3. Коли утворилася Полтавська губернія? (1802)328440:1428+1572= 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4. Яка площа Полтавської області? (28,8 тис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м2)3,6·8000= 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5. Скільки адміністративних районів має наша область? (25)25380:1015,2= 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6. Основними галузями тваринництва Полтавської області є скотарство, що складає 62%, свинарство 33 %, птахівництво 5%. Побудувати кругову діаграму тваринництва в області. 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7. Яку частину у відсотках займає площа області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відношенню до площі території України? (4,8%)   13,44:2,8= 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8. Яку частину у відсотках займає площа Полтавщини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відношенню до площі території Європи?(0,3%)0,25·1,2= 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9.  Площа Полтавської області 28,8 тис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м2. Ліси складають  6,5% площі області, 70% області покриті чорноземами. Визначити площу лісів і площу чорноземів області. 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10. Довжина території Полтавської області з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івночі на південь 220 км., а з північного заходу на південний схід – 270 км. На скільки відсотків більша довжина з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івнічного заходу на південний схід від довжини з півночі на південь? </w:t>
      </w:r>
    </w:p>
    <w:p w:rsidR="009C7141" w:rsidRPr="0063432F" w:rsidRDefault="00374C03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1</w:t>
      </w:r>
      <w:r w:rsidR="009C7141" w:rsidRPr="0063432F">
        <w:rPr>
          <w:rFonts w:ascii="Times New Roman" w:hAnsi="Times New Roman" w:cs="Times New Roman"/>
          <w:sz w:val="28"/>
          <w:szCs w:val="28"/>
        </w:rPr>
        <w:t xml:space="preserve">1. Населення Полтавської  області 1,7 млн. чол., що становить 3,5% від усього населення України. Яка чисельність населення України? (1,7 млн. – 11 місце серед областей України) 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lastRenderedPageBreak/>
        <w:t xml:space="preserve">12. Земельні ресурси Полтавщини складають 2,8 млн. га, з них 76,1% займають сільськогосподарські угіддя. Скільки га займають с/г угіддя? </w:t>
      </w:r>
    </w:p>
    <w:p w:rsidR="00374C03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13. У структурі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>івних площ визначальними в області є зернові і кормові культури. На їх долю припадає 80% від 2, 1 млн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а загальної площі орних земель. Скільки га відведено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74C03" w:rsidRPr="0063432F">
        <w:rPr>
          <w:rFonts w:ascii="Times New Roman" w:hAnsi="Times New Roman" w:cs="Times New Roman"/>
          <w:sz w:val="28"/>
          <w:szCs w:val="28"/>
        </w:rPr>
        <w:t xml:space="preserve">ід зернові і кормові культури? 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14. Провідна зернова культура області – озима пшениця, яка складає 23% від 2,1 млн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а загальної площі орних земель. Скільки га землі відведено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ід озиму пшеницю? 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івні площі кукурудзи в області становлять близько 90 тис.га. Скільки відсотків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>ід 2, 1 млн.га загальної площі орних земель займає кукурудза?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16. Якої корисної копалини видобувається в Полтавській області найбільше?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-5,3+8,9=                                                                                  24,14 -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5,78-5,93=                                                                                3,6 - Г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-5,93+30,07=                                                                            -0,15 - А 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17. Площа Полтавської області  28,8тис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м2, що становить 4,4 % площі  території України. Яку площу займає територія України? 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18. Площа Полтавщини 28,8 тис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м2,  що становить 0,3% по відношенню до площі Європи. Яку площу займає Європа? 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19. В Полтавській області 1898 населених пункті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, у тому числі міських – 36, сільських – 1862. Скільки відсотків становить кількість міських пунктів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ід загальної кількості? Скільки відсотків становить кількість сільських населених пунктів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>ід загальної кількості?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20. Населення Полтавської області становить 1699,2 тис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>ол. у тому числі міське – 57%, сільське – 43%. Скільки людей проживає в місті і скільки в селі?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21. Територія Полтавської області 28,8 тис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>м2. Пересічна густота населення 59 чол на  км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. Скільки людей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проживає в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області?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22.              Територія Полтавщини 28,8 тис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>м2. ліси вкривають 7,1% території області. Яку площу області вкривають ліси?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23.              У 1845 р. в Полтавській губернії налічувалося 1636317 чол., серед яких 667805 дворових людей. Решту населення становили селяни, козаки, міщани, купці та дворяни. Скільки відсоткі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становили разом селяни, козаки, міщани, купці та дворяни від загальної кількості населення губернії?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24.  На початок 1938 р. в Полтавській області налічувалось 2727 колгоспів, за якими було закріплено 3238,7 тис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>а орної землі та 5,5 тис. тракторів. Скільки га землі припадало на 1 трактор. Відповідь округлити до десятих.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lastRenderedPageBreak/>
        <w:t xml:space="preserve">25.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>ід час Великої Вітчизняної війни фашисти на території Полтавської обл. спалили 107 тис. будинків, що становлять близько 36% від загальної кількості. Скільки всього будинків було на Полтавщині в той час?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26. В 1940 р. в Полтавській області діяло 144 лікарні, 264 медичні амбулаторії, 564 фельдшерсько-акушерські пункти, 24 санаторії та будинків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>ідпочинку, а в 1990 р. в області діяло 199 лікарень, 295 амбулаторій, 806 фельдшерсько-акушерських пунктів, 55 санаторіїв та установ відпочинку. Побудувати стовпчасті діаграми лікувальних закладі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у 1940 та 1990рр.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27.         13·14+750:0,5+280=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Відповідь: 1962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1 вересня 1962 року – початок руху тролейбусі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у Полтаві.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432F">
        <w:rPr>
          <w:rFonts w:ascii="Times New Roman" w:hAnsi="Times New Roman" w:cs="Times New Roman"/>
          <w:b/>
          <w:sz w:val="28"/>
          <w:szCs w:val="28"/>
        </w:rPr>
        <w:t xml:space="preserve">Видатні люди Полтавщини 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1.                   (24-17)3·5+172= 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Відповідь: 1887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У 1887 році народився Микола Іванович Вавілов - генетик, рослинник, географ, основоположник сучасної наукової селекції, громадський діяч, академік АН (з 1929 року).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ізніше її віце-президент. Науково-прикладну роботу почав (1910) в Україні на Полтавській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ідній станції. Полтавське дослідне поле - одне із старих сільськогосподарських виробництв країни. Спеціалісти там вчилися обробляти землю, вживати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ізні добрива, культури трав і злаків, розробляли різні прийоми ведення сільського господарства. Ось саме тут свої  перші шляхи зробив Микола Іванович. Вчений із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ітовим ім'ям був крупним організатором науки у нашій країні.У листопаді 1977 році в Полтаві відбулася наукова конференція, на ній вирішили на адміністративному корпусі Полтавської сільськогосподарської дослідної станції відкрити меморіальну дошку.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ій золотом сяють слова: «У 1940 році на Полтавській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ідній станції працював видатний вчений - біолог, перший президент Всесоюзної сільськогосподарської академії академік Микола Іванович Вавілов». 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2.                 12,5·29+26·8,1+1227,9 =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Відповідь: 1801 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У 1801 р. народився видатний математик і механік, засновник школи російських математиків, член Петербурзької АН, член АН у Нью-Йорку (з 1834), Туринської академії  у Римі (з 1853), член-кореспондент Паризької АН (з 1856) М.В.Остроградський  в селі Пашенному (тепер Пашенівка) на Полтавщині. Вчився у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>й Полтавській гімназії до 1817р., потім у Харківській гімназії до 1817 року, потім у Харківському університеті, слухав лекції у Парижі. А з 1828 року – професор вищих навчальних закладі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Петербурга. 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lastRenderedPageBreak/>
        <w:t>3.                  105:5·58+642 =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Відповідь: 1860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У 1860 році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с. Гавронці Диканського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району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народилася Марія Костянтинівна Башкирцева. Дитячі роки провела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с. Черняківці Чутівського району. Українська художниця – живописець.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1870 року жила у Франції. Померла у Парижі. 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4.                 (-18,6·(-42)+(-4,2)·(-26,6))·2+154,16  = 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Відповідь: 1940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Музей Панаса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почав роботу у 1940 році у частині будинку в Полтаві, де письменник прожив 17 останніх років. 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5.               68·(24·21-52·4)-25·720-303= 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Відповідь: 1825 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1825 року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. Малієвці Полтавської області народився відомий математик Михайло Єгорович  Ващенко - Захарченко. Навчався він у Київському університеті, а також у Парижі.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Своєю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працею і педагогічною діяльністю Михайло Єгорович мав великий вплив на розвиток математичної культури.І тепер використовують його «Історію математики», а також переклад «Початків» Евкліда з примітками.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6.                 62·72-51·36-806=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Відповідь: 1822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У 1822 році народився на Полтавщині Гулак Микола Іванович – громадський діяч, учений і письменник. Був одним із засновників Кирило-Мефодіївського братства, в якому разом із Т.Г.Шевченком. примикав до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івого, революційно-демократичного крила.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Написав два математичні твори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: «Етюди про трансцендентні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>івняння», «Спроба геометрії і чотирьох вимірів».</w:t>
      </w:r>
    </w:p>
    <w:p w:rsidR="00374C03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3432F">
        <w:rPr>
          <w:rFonts w:ascii="Times New Roman" w:hAnsi="Times New Roman" w:cs="Times New Roman"/>
          <w:sz w:val="28"/>
          <w:szCs w:val="28"/>
        </w:rPr>
        <w:t>7.                  (38·24+24)·2+50=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Відповідь: 1922 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1922 року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с. Мацівці Полтавської області народився відомий математик, доктор фізико-математичних наук, професор, академік АН України. Закінчив Київський педінститут, учасник ВВВ. Основні його роботи відносяться до математичної фізики та кібернетики.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8.             (46·16+29)·2+406=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Відповідь: 1936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У 1936 році в Полтаві народився відомий математик-методист Василь Андрійович Євтушевський. Він уперше склав задачі, в яких повязав знання з арифметики, алгебри і геометрії. Його твори, особливо «Методика арифметики» і «Збірник арифметичних задач» мали велике значення в розвитку матемаитки. Педагогічні погляди Євтушевського призвели до численних дискусій, в яких брали участь П.Л.Чебишев та Л.М.Толстой.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lastRenderedPageBreak/>
        <w:t>9.            28·82-6351(34+53)-344=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Відповідь: 1879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В 1879 році в м. Лубни Полтавській області народився Олександр Матвійович Астреб, відомий математик-педагог, профессор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акінчив Киїський Університет.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1904 р. Тривалий час викладаву гімназіях Полтави і Лубен. О.М.Астреб видав більше 70 науково-методичних робі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>.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10.  123·7+23·32+552:23+296=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Відповідь: 1917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3432F">
        <w:rPr>
          <w:rFonts w:ascii="Times New Roman" w:hAnsi="Times New Roman" w:cs="Times New Roman"/>
          <w:sz w:val="28"/>
          <w:szCs w:val="28"/>
        </w:rPr>
        <w:t xml:space="preserve">1917 року в с. Шишаки Полтавської Області народився Юрій Олексійович Митропольський відомий математик і механік, доктор  технічних наук, академік АН України, учасник ВВВ. </w:t>
      </w:r>
      <w:proofErr w:type="gramEnd"/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11.  І -341- 450 І+І -16·36+550 І+31=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Відповідь: 1948            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Володимир Тарасенко народився 23 жовтня 1948 року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 селі Бориси Глобинського району Полтавської області. В 1970 році закінчив Полтавський педінститут. Працював у комсомольських, партійних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, у редакції обласної газети «Комсомолець Полтавщини», на кафедрі української літератури Полтавського педінституту, заступником начальника відділу обласного УВС. В даний час - на державній службі в апараті Полтавської обласної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. Письменник і поет, член Національної Спілки  письменників  України. 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12.а)   15,57:0,9+3,76=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>Відповідь: 12,06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  б) 250·2,6+42·27+113 =</w:t>
      </w:r>
    </w:p>
    <w:p w:rsidR="009C7141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Відповідь: 1897 </w:t>
      </w:r>
    </w:p>
    <w:p w:rsidR="00EA519F" w:rsidRPr="0063432F" w:rsidRDefault="009C7141" w:rsidP="006343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32F">
        <w:rPr>
          <w:rFonts w:ascii="Times New Roman" w:hAnsi="Times New Roman" w:cs="Times New Roman"/>
          <w:sz w:val="28"/>
          <w:szCs w:val="28"/>
        </w:rPr>
        <w:t xml:space="preserve">Нині вже багатьом відоме ім’я геніального конструктора, вченого-теоретика, винахідника в галузі космонавтики,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іонера космічних польотів, який уже в 16 років розпочав серйозні дослідження в галузі міжпланетних сполучень Олександра Шаргея (Юрія Кондратюка), який народився 21.06.1897 року в м. Полтаві по вул.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63432F">
        <w:rPr>
          <w:rFonts w:ascii="Times New Roman" w:hAnsi="Times New Roman" w:cs="Times New Roman"/>
          <w:sz w:val="28"/>
          <w:szCs w:val="28"/>
        </w:rPr>
        <w:t xml:space="preserve">ітенській №4 (нині вул. </w:t>
      </w:r>
      <w:proofErr w:type="gramStart"/>
      <w:r w:rsidRPr="0063432F">
        <w:rPr>
          <w:rFonts w:ascii="Times New Roman" w:hAnsi="Times New Roman" w:cs="Times New Roman"/>
          <w:sz w:val="28"/>
          <w:szCs w:val="28"/>
        </w:rPr>
        <w:t>Комсомольська).</w:t>
      </w:r>
      <w:proofErr w:type="gramEnd"/>
    </w:p>
    <w:sectPr w:rsidR="00EA519F" w:rsidRPr="0063432F" w:rsidSect="00EA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F1448"/>
    <w:rsid w:val="00374C03"/>
    <w:rsid w:val="0063432F"/>
    <w:rsid w:val="008F1448"/>
    <w:rsid w:val="009C7141"/>
    <w:rsid w:val="00C71E4E"/>
    <w:rsid w:val="00EA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2425</Words>
  <Characters>13826</Characters>
  <Application>Microsoft Office Word</Application>
  <DocSecurity>0</DocSecurity>
  <Lines>115</Lines>
  <Paragraphs>32</Paragraphs>
  <ScaleCrop>false</ScaleCrop>
  <Company>170x5</Company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home</cp:lastModifiedBy>
  <cp:revision>6</cp:revision>
  <dcterms:created xsi:type="dcterms:W3CDTF">2010-12-10T13:47:00Z</dcterms:created>
  <dcterms:modified xsi:type="dcterms:W3CDTF">2015-07-27T04:38:00Z</dcterms:modified>
</cp:coreProperties>
</file>